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16" w:lineRule="auto"/>
        <w:ind w:left="4513" w:right="3575" w:hanging="95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2">
      <w:pPr>
        <w:spacing w:after="0" w:line="259" w:lineRule="auto"/>
        <w:ind w:left="0" w:right="5" w:firstLine="0"/>
        <w:jc w:val="center"/>
        <w:rPr>
          <w:rFonts w:ascii="Inter" w:cs="Inter" w:eastAsia="Inter" w:hAnsi="Inter"/>
          <w:b w:val="1"/>
          <w:color w:val="000000"/>
          <w:sz w:val="36"/>
          <w:szCs w:val="36"/>
        </w:rPr>
      </w:pPr>
      <w:r w:rsidDel="00000000" w:rsidR="00000000" w:rsidRPr="00000000">
        <w:rPr>
          <w:rFonts w:ascii="Inter" w:cs="Inter" w:eastAsia="Inter" w:hAnsi="Inter"/>
          <w:b w:val="1"/>
          <w:color w:val="000000"/>
          <w:sz w:val="36"/>
          <w:szCs w:val="36"/>
          <w:rtl w:val="0"/>
        </w:rPr>
        <w:t xml:space="preserve">Data Subject Request Form </w:t>
      </w:r>
    </w:p>
    <w:p w:rsidR="00000000" w:rsidDel="00000000" w:rsidP="00000000" w:rsidRDefault="00000000" w:rsidRPr="00000000" w14:paraId="00000003">
      <w:pPr>
        <w:spacing w:after="0" w:line="259" w:lineRule="auto"/>
        <w:ind w:left="0" w:right="5" w:firstLine="0"/>
        <w:rPr>
          <w:rFonts w:ascii="Inter" w:cs="Inter" w:eastAsia="Inter" w:hAnsi="Inter"/>
          <w:b w:val="1"/>
          <w:sz w:val="36"/>
          <w:szCs w:val="36"/>
        </w:rPr>
      </w:pPr>
      <w:r w:rsidDel="00000000" w:rsidR="00000000" w:rsidRPr="00000000">
        <w:rPr>
          <w:rtl w:val="0"/>
        </w:rPr>
      </w:r>
    </w:p>
    <w:p w:rsidR="00000000" w:rsidDel="00000000" w:rsidP="00000000" w:rsidRDefault="00000000" w:rsidRPr="00000000" w14:paraId="00000004">
      <w:pPr>
        <w:pStyle w:val="Heading1"/>
        <w:spacing w:after="0" w:lineRule="auto"/>
        <w:ind w:left="720" w:firstLine="0"/>
        <w:rPr>
          <w:rFonts w:ascii="Inter" w:cs="Inter" w:eastAsia="Inter" w:hAnsi="Inter"/>
        </w:rPr>
      </w:pPr>
      <w:r w:rsidDel="00000000" w:rsidR="00000000" w:rsidRPr="00000000">
        <w:rPr>
          <w:rFonts w:ascii="Inter" w:cs="Inter" w:eastAsia="Inter" w:hAnsi="Inter"/>
          <w:rtl w:val="0"/>
        </w:rPr>
        <w:t xml:space="preserve"> </w:t>
      </w:r>
      <w:r w:rsidDel="00000000" w:rsidR="00000000" w:rsidRPr="00000000">
        <w:rPr>
          <w:rtl w:val="0"/>
        </w:rPr>
      </w:r>
    </w:p>
    <w:p w:rsidR="00000000" w:rsidDel="00000000" w:rsidP="00000000" w:rsidRDefault="00000000" w:rsidRPr="00000000" w14:paraId="00000005">
      <w:pPr>
        <w:pStyle w:val="Heading1"/>
        <w:numPr>
          <w:ilvl w:val="0"/>
          <w:numId w:val="2"/>
        </w:numPr>
        <w:spacing w:after="0" w:lineRule="auto"/>
        <w:ind w:left="425.19685039370086" w:hanging="425.19685039370086"/>
        <w:rPr>
          <w:rFonts w:ascii="Inter" w:cs="Inter" w:eastAsia="Inter" w:hAnsi="Inter"/>
        </w:rPr>
      </w:pPr>
      <w:r w:rsidDel="00000000" w:rsidR="00000000" w:rsidRPr="00000000">
        <w:rPr>
          <w:rFonts w:ascii="Inter" w:cs="Inter" w:eastAsia="Inter" w:hAnsi="Inter"/>
          <w:rtl w:val="0"/>
        </w:rPr>
        <w:t xml:space="preserve">INTRODUCTION  </w:t>
      </w:r>
    </w:p>
    <w:p w:rsidR="00000000" w:rsidDel="00000000" w:rsidP="00000000" w:rsidRDefault="00000000" w:rsidRPr="00000000" w14:paraId="00000006">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In this document, TurboHire sets out the format for requesting for the Data Subject Rights (DSR) under GDPR using which, Data Subjects can fill in the details and submit it to us through email at </w:t>
      </w:r>
      <w:r w:rsidDel="00000000" w:rsidR="00000000" w:rsidRPr="00000000">
        <w:rPr>
          <w:rFonts w:ascii="Inter" w:cs="Inter" w:eastAsia="Inter" w:hAnsi="Inter"/>
          <w:sz w:val="20"/>
          <w:szCs w:val="20"/>
          <w:rtl w:val="0"/>
        </w:rPr>
        <w:t xml:space="preserve">security@turbohire.co </w:t>
      </w:r>
    </w:p>
    <w:p w:rsidR="00000000" w:rsidDel="00000000" w:rsidP="00000000" w:rsidRDefault="00000000" w:rsidRPr="00000000" w14:paraId="00000008">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9">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It is to be noted that Data Protection Laws do not mandate you to fill this form, however, with this we can direct your request more efficiently. </w:t>
      </w:r>
    </w:p>
    <w:p w:rsidR="00000000" w:rsidDel="00000000" w:rsidP="00000000" w:rsidRDefault="00000000" w:rsidRPr="00000000" w14:paraId="0000000A">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B">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188" w:hanging="425.19685039370086"/>
        <w:jc w:val="both"/>
        <w:rPr>
          <w:rFonts w:ascii="Inter" w:cs="Inter" w:eastAsia="Inter" w:hAnsi="Inter"/>
        </w:rPr>
      </w:pPr>
      <w:r w:rsidDel="00000000" w:rsidR="00000000" w:rsidRPr="00000000">
        <w:rPr>
          <w:rFonts w:ascii="Inter" w:cs="Inter" w:eastAsia="Inter" w:hAnsi="Inter"/>
          <w:rtl w:val="0"/>
        </w:rPr>
        <w:t xml:space="preserve">DETAILS ABOUT YOU</w:t>
      </w:r>
    </w:p>
    <w:p w:rsidR="00000000" w:rsidDel="00000000" w:rsidP="00000000" w:rsidRDefault="00000000" w:rsidRPr="00000000" w14:paraId="0000000C">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  </w:t>
      </w:r>
    </w:p>
    <w:tbl>
      <w:tblPr>
        <w:tblStyle w:val="Table1"/>
        <w:tblW w:w="9120.0" w:type="dxa"/>
        <w:jc w:val="left"/>
        <w:tblInd w:w="1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5"/>
        <w:gridCol w:w="6405"/>
        <w:tblGridChange w:id="0">
          <w:tblGrid>
            <w:gridCol w:w="2715"/>
            <w:gridCol w:w="6405"/>
          </w:tblGrid>
        </w:tblGridChange>
      </w:tblGrid>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widowControl w:val="0"/>
              <w:spacing w:after="200" w:before="0" w:line="24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Registered Email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0"/>
              <w:spacing w:after="0" w:before="0" w:line="240" w:lineRule="auto"/>
              <w:ind w:left="1"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 </w:t>
            </w:r>
          </w:p>
        </w:tc>
      </w:tr>
    </w:tbl>
    <w:p w:rsidR="00000000" w:rsidDel="00000000" w:rsidP="00000000" w:rsidRDefault="00000000" w:rsidRPr="00000000" w14:paraId="0000000F">
      <w:pPr>
        <w:spacing w:after="0" w:lineRule="auto"/>
        <w:ind w:left="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10">
      <w:pPr>
        <w:spacing w:after="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The personal data required by this form is necessary to enable TurboHire to process your Data Subject Request. The information you supply will only be used for the purposes of identifying the personal data you are requesting and for responding to your request, in accordance with the </w:t>
      </w:r>
      <w:r w:rsidDel="00000000" w:rsidR="00000000" w:rsidRPr="00000000">
        <w:rPr>
          <w:rFonts w:ascii="Inter" w:cs="Inter" w:eastAsia="Inter" w:hAnsi="Inter"/>
          <w:i w:val="1"/>
          <w:sz w:val="20"/>
          <w:szCs w:val="20"/>
          <w:rtl w:val="0"/>
        </w:rPr>
        <w:t xml:space="preserve">EU General Data Protection Regulation (‘GDPR’)</w:t>
      </w:r>
      <w:r w:rsidDel="00000000" w:rsidR="00000000" w:rsidRPr="00000000">
        <w:rPr>
          <w:rFonts w:ascii="Inter" w:cs="Inter" w:eastAsia="Inter" w:hAnsi="Inter"/>
          <w:sz w:val="20"/>
          <w:szCs w:val="20"/>
          <w:rtl w:val="0"/>
        </w:rPr>
        <w:t xml:space="preserve">. It may be shared with our legal and administrative teams for processing and preparing a response, subject to the EU Standard Contractual Clauses for our intra-group transfers, and it will be stored securely until the relevant procedures are completed.</w:t>
      </w:r>
    </w:p>
    <w:p w:rsidR="00000000" w:rsidDel="00000000" w:rsidP="00000000" w:rsidRDefault="00000000" w:rsidRPr="00000000" w14:paraId="00000011">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2">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188" w:hanging="425.19685039370086"/>
        <w:jc w:val="both"/>
        <w:rPr>
          <w:rFonts w:ascii="Inter" w:cs="Inter" w:eastAsia="Inter" w:hAnsi="Inter"/>
        </w:rPr>
      </w:pPr>
      <w:r w:rsidDel="00000000" w:rsidR="00000000" w:rsidRPr="00000000">
        <w:rPr>
          <w:rFonts w:ascii="Inter" w:cs="Inter" w:eastAsia="Inter" w:hAnsi="Inter"/>
          <w:rtl w:val="0"/>
        </w:rPr>
        <w:t xml:space="preserve">ARE YOU THE DATA SUBJECT? </w:t>
      </w:r>
      <w:r w:rsidDel="00000000" w:rsidR="00000000" w:rsidRPr="00000000">
        <w:rPr>
          <w:rFonts w:ascii="Inter" w:cs="Inter" w:eastAsia="Inter" w:hAnsi="Inter"/>
          <w:b w:val="0"/>
          <w:rtl w:val="0"/>
        </w:rPr>
        <w:t xml:space="preserve">(</w:t>
      </w:r>
      <w:r w:rsidDel="00000000" w:rsidR="00000000" w:rsidRPr="00000000">
        <w:rPr>
          <w:rFonts w:ascii="Inter" w:cs="Inter" w:eastAsia="Inter" w:hAnsi="Inter"/>
          <w:b w:val="0"/>
          <w:i w:val="1"/>
          <w:rtl w:val="0"/>
        </w:rPr>
        <w:t xml:space="preserve">CHECK BOX THAT APPLIES</w:t>
      </w:r>
      <w:r w:rsidDel="00000000" w:rsidR="00000000" w:rsidRPr="00000000">
        <w:rPr>
          <w:rFonts w:ascii="Inter" w:cs="Inter" w:eastAsia="Inter" w:hAnsi="Inter"/>
          <w:b w:val="0"/>
          <w:rtl w:val="0"/>
        </w:rPr>
        <w:t xml:space="preserve">)</w:t>
      </w:r>
    </w:p>
    <w:p w:rsidR="00000000" w:rsidDel="00000000" w:rsidP="00000000" w:rsidRDefault="00000000" w:rsidRPr="00000000" w14:paraId="00000013">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4">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Data Subject is any identifiable or identified natural person. Please refer to</w:t>
      </w:r>
      <w:r w:rsidDel="00000000" w:rsidR="00000000" w:rsidRPr="00000000">
        <w:rPr>
          <w:rFonts w:ascii="Inter" w:cs="Inter" w:eastAsia="Inter" w:hAnsi="Inter"/>
          <w:i w:val="1"/>
          <w:sz w:val="20"/>
          <w:szCs w:val="20"/>
          <w:rtl w:val="0"/>
        </w:rPr>
        <w:t xml:space="preserve"> Art. 4</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i w:val="1"/>
          <w:sz w:val="20"/>
          <w:szCs w:val="20"/>
          <w:rtl w:val="0"/>
        </w:rPr>
        <w:t xml:space="preserve">of the GDPR</w:t>
      </w:r>
      <w:r w:rsidDel="00000000" w:rsidR="00000000" w:rsidRPr="00000000">
        <w:rPr>
          <w:rFonts w:ascii="Inter" w:cs="Inter" w:eastAsia="Inter" w:hAnsi="Inter"/>
          <w:sz w:val="20"/>
          <w:szCs w:val="20"/>
          <w:rtl w:val="0"/>
        </w:rPr>
        <w:t xml:space="preserve"> for in-depth knowledge about the terminology.</w:t>
      </w:r>
    </w:p>
    <w:p w:rsidR="00000000" w:rsidDel="00000000" w:rsidP="00000000" w:rsidRDefault="00000000" w:rsidRPr="00000000" w14:paraId="00000015">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6">
      <w:pPr>
        <w:spacing w:after="0" w:lineRule="auto"/>
        <w:ind w:left="7" w:firstLine="0"/>
        <w:rPr>
          <w:rFonts w:ascii="Inter" w:cs="Inter" w:eastAsia="Inter" w:hAnsi="Inter"/>
          <w:sz w:val="20"/>
          <w:szCs w:val="20"/>
        </w:rPr>
      </w:pPr>
      <w:r w:rsidDel="00000000" w:rsidR="00000000" w:rsidRPr="00000000">
        <w:rPr>
          <w:rFonts w:ascii="Inter" w:cs="Inter" w:eastAsia="Inter" w:hAnsi="Inter"/>
          <w:sz w:val="26"/>
          <w:szCs w:val="26"/>
          <w:rtl w:val="0"/>
        </w:rPr>
        <w:t xml:space="preserve">☐</w:t>
      </w:r>
      <w:r w:rsidDel="00000000" w:rsidR="00000000" w:rsidRPr="00000000">
        <w:rPr>
          <w:rFonts w:ascii="Inter" w:cs="Inter" w:eastAsia="Inter" w:hAnsi="Inter"/>
          <w:sz w:val="20"/>
          <w:szCs w:val="20"/>
          <w:rtl w:val="0"/>
        </w:rPr>
        <w:t xml:space="preserve"> I am the Data Subject and my identity can be verified on the registered email address.</w:t>
      </w:r>
    </w:p>
    <w:p w:rsidR="00000000" w:rsidDel="00000000" w:rsidP="00000000" w:rsidRDefault="00000000" w:rsidRPr="00000000" w14:paraId="00000017">
      <w:pPr>
        <w:spacing w:after="0" w:lineRule="auto"/>
        <w:ind w:left="7" w:firstLine="0"/>
        <w:rPr>
          <w:rFonts w:ascii="Inter" w:cs="Inter" w:eastAsia="Inter" w:hAnsi="Inter"/>
          <w:sz w:val="20"/>
          <w:szCs w:val="20"/>
        </w:rPr>
      </w:pPr>
      <w:r w:rsidDel="00000000" w:rsidR="00000000" w:rsidRPr="00000000">
        <w:rPr>
          <w:rFonts w:ascii="Inter" w:cs="Inter" w:eastAsia="Inter" w:hAnsi="Inter"/>
          <w:sz w:val="26"/>
          <w:szCs w:val="26"/>
          <w:rtl w:val="0"/>
        </w:rPr>
        <w:t xml:space="preserve">☐</w:t>
      </w:r>
      <w:r w:rsidDel="00000000" w:rsidR="00000000" w:rsidRPr="00000000">
        <w:rPr>
          <w:rFonts w:ascii="Inter" w:cs="Inter" w:eastAsia="Inter" w:hAnsi="Inter"/>
          <w:sz w:val="20"/>
          <w:szCs w:val="20"/>
          <w:rtl w:val="0"/>
        </w:rPr>
        <w:t xml:space="preserve"> I am not the Data Subject, but am acting on the Data Subject’s behalf as his/her personal representative. I have written authority, which I enclose, along with evidence of my identity.</w:t>
      </w:r>
    </w:p>
    <w:p w:rsidR="00000000" w:rsidDel="00000000" w:rsidP="00000000" w:rsidRDefault="00000000" w:rsidRPr="00000000" w14:paraId="00000018">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9">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To ensure that we are releasing data to the right person, please provide us with sufficient identification, in accordance with applicable law, to confirm that you are entitled to the information requested under the GDPR. </w:t>
      </w:r>
    </w:p>
    <w:p w:rsidR="00000000" w:rsidDel="00000000" w:rsidP="00000000" w:rsidRDefault="00000000" w:rsidRPr="00000000" w14:paraId="0000001A">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B">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The nature of the identification required will depend on the nature of your request and your relationship with TurboHire. For example, if you are a TurboHire employee, please provide your employee number or other work-related information that can be used to identify you. If you are a third party with no affiliation with TurboHire, please provide at least one form of identification sufficient to authenticate your identity.</w:t>
      </w:r>
    </w:p>
    <w:p w:rsidR="00000000" w:rsidDel="00000000" w:rsidP="00000000" w:rsidRDefault="00000000" w:rsidRPr="00000000" w14:paraId="0000001C">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D">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Any identification documents sent to us should be transmitted through secure means of communication and should be photocopies or scanned images (do not send the originals).</w:t>
      </w:r>
    </w:p>
    <w:p w:rsidR="00000000" w:rsidDel="00000000" w:rsidP="00000000" w:rsidRDefault="00000000" w:rsidRPr="00000000" w14:paraId="0000001E">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F">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To help us respond to your Data Subject Request, please identify your relationship with TurboHire:</w:t>
      </w:r>
    </w:p>
    <w:p w:rsidR="00000000" w:rsidDel="00000000" w:rsidP="00000000" w:rsidRDefault="00000000" w:rsidRPr="00000000" w14:paraId="00000020">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u w:val="single"/>
          <w:rtl w:val="0"/>
        </w:rPr>
        <w:tab/>
        <w:tab/>
        <w:tab/>
        <w:tab/>
        <w:tab/>
        <w:tab/>
      </w:r>
      <w:r w:rsidDel="00000000" w:rsidR="00000000" w:rsidRPr="00000000">
        <w:rPr>
          <w:rFonts w:ascii="Inter" w:cs="Inter" w:eastAsia="Inter" w:hAnsi="Inter"/>
          <w:sz w:val="20"/>
          <w:szCs w:val="20"/>
          <w:rtl w:val="0"/>
        </w:rPr>
        <w:t xml:space="preserve"> .</w:t>
      </w:r>
    </w:p>
    <w:p w:rsidR="00000000" w:rsidDel="00000000" w:rsidP="00000000" w:rsidRDefault="00000000" w:rsidRPr="00000000" w14:paraId="00000021">
      <w:pP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2">
      <w:pPr>
        <w:spacing w:after="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If you do not provide adequate proof of identity, we reserve the right to decline to provide the requested personal data.</w:t>
      </w:r>
    </w:p>
    <w:p w:rsidR="00000000" w:rsidDel="00000000" w:rsidP="00000000" w:rsidRDefault="00000000" w:rsidRPr="00000000" w14:paraId="00000023">
      <w:pPr>
        <w:pStyle w:val="Heading1"/>
        <w:numPr>
          <w:ilvl w:val="0"/>
          <w:numId w:val="2"/>
        </w:numPr>
        <w:spacing w:after="0" w:lineRule="auto"/>
        <w:ind w:left="425.19685039370086" w:hanging="425.19685039370086"/>
        <w:rPr>
          <w:rFonts w:ascii="Inter" w:cs="Inter" w:eastAsia="Inter" w:hAnsi="Inter"/>
        </w:rPr>
      </w:pPr>
      <w:r w:rsidDel="00000000" w:rsidR="00000000" w:rsidRPr="00000000">
        <w:rPr>
          <w:rFonts w:ascii="Inter" w:cs="Inter" w:eastAsia="Inter" w:hAnsi="Inter"/>
          <w:rtl w:val="0"/>
        </w:rPr>
        <w:t xml:space="preserve">DETAILS OF THE PERSON MAKING THE REQUEST ON BEHALF OF THE DATA SUBJECT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425.19685039370086" w:firstLine="0"/>
        <w:rPr>
          <w:rFonts w:ascii="Inter" w:cs="Inter" w:eastAsia="Inter" w:hAnsi="Inter"/>
          <w:i w:val="1"/>
          <w:sz w:val="20"/>
          <w:szCs w:val="20"/>
        </w:rPr>
      </w:pPr>
      <w:r w:rsidDel="00000000" w:rsidR="00000000" w:rsidRPr="00000000">
        <w:rPr>
          <w:rFonts w:ascii="Inter" w:cs="Inter" w:eastAsia="Inter" w:hAnsi="Inter"/>
          <w:sz w:val="20"/>
          <w:szCs w:val="20"/>
          <w:rtl w:val="0"/>
        </w:rPr>
        <w:t xml:space="preserve">(</w:t>
      </w:r>
      <w:r w:rsidDel="00000000" w:rsidR="00000000" w:rsidRPr="00000000">
        <w:rPr>
          <w:rFonts w:ascii="Inter" w:cs="Inter" w:eastAsia="Inter" w:hAnsi="Inter"/>
          <w:i w:val="1"/>
          <w:sz w:val="20"/>
          <w:szCs w:val="20"/>
          <w:rtl w:val="0"/>
        </w:rPr>
        <w:t xml:space="preserve">If you have selected ‘I AM NOT THE DATA SUBJECT’ option in Section 3, please proceed with this section else skip to Section 5</w:t>
      </w:r>
      <w:r w:rsidDel="00000000" w:rsidR="00000000" w:rsidRPr="00000000">
        <w:rPr>
          <w:rFonts w:ascii="Inter" w:cs="Inter" w:eastAsia="Inter" w:hAnsi="Inter"/>
          <w:sz w:val="20"/>
          <w:szCs w:val="20"/>
          <w:rtl w:val="0"/>
        </w:rPr>
        <w:t xml:space="preserv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566.9291338582675" w:firstLine="0"/>
        <w:rPr>
          <w:rFonts w:ascii="Inter" w:cs="Inter" w:eastAsia="Inter" w:hAnsi="Inter"/>
          <w:b w:val="1"/>
          <w:sz w:val="20"/>
          <w:szCs w:val="20"/>
        </w:rPr>
      </w:pPr>
      <w:r w:rsidDel="00000000" w:rsidR="00000000" w:rsidRPr="00000000">
        <w:rPr>
          <w:rtl w:val="0"/>
        </w:rPr>
      </w:r>
    </w:p>
    <w:tbl>
      <w:tblPr>
        <w:tblStyle w:val="Table2"/>
        <w:tblW w:w="9135.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6990"/>
        <w:tblGridChange w:id="0">
          <w:tblGrid>
            <w:gridCol w:w="2145"/>
            <w:gridCol w:w="6990"/>
          </w:tblGrid>
        </w:tblGridChange>
      </w:tblGrid>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200" w:line="259"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200" w:line="259" w:lineRule="auto"/>
              <w:ind w:left="1" w:firstLine="0"/>
              <w:rPr>
                <w:rFonts w:ascii="Inter" w:cs="Inter" w:eastAsia="Inter" w:hAnsi="Inter"/>
                <w:sz w:val="20"/>
                <w:szCs w:val="20"/>
              </w:rPr>
            </w:pPr>
            <w:r w:rsidDel="00000000" w:rsidR="00000000" w:rsidRPr="00000000">
              <w:rPr>
                <w:rFonts w:ascii="Inter" w:cs="Inter" w:eastAsia="Inter" w:hAnsi="Inter"/>
                <w:rtl w:val="0"/>
              </w:rPr>
              <w:t xml:space="preserve">☐</w:t>
            </w:r>
            <w:r w:rsidDel="00000000" w:rsidR="00000000" w:rsidRPr="00000000">
              <w:rPr>
                <w:rFonts w:ascii="Inter" w:cs="Inter" w:eastAsia="Inter" w:hAnsi="Inter"/>
                <w:sz w:val="20"/>
                <w:szCs w:val="20"/>
                <w:rtl w:val="0"/>
              </w:rPr>
              <w:t xml:space="preserve">Mr.         </w:t>
            </w:r>
            <w:r w:rsidDel="00000000" w:rsidR="00000000" w:rsidRPr="00000000">
              <w:rPr>
                <w:rFonts w:ascii="Inter" w:cs="Inter" w:eastAsia="Inter" w:hAnsi="Inter"/>
                <w:rtl w:val="0"/>
              </w:rPr>
              <w:t xml:space="preserve">☐</w:t>
            </w:r>
            <w:r w:rsidDel="00000000" w:rsidR="00000000" w:rsidRPr="00000000">
              <w:rPr>
                <w:rFonts w:ascii="Inter" w:cs="Inter" w:eastAsia="Inter" w:hAnsi="Inter"/>
                <w:sz w:val="20"/>
                <w:szCs w:val="20"/>
                <w:rtl w:val="0"/>
              </w:rPr>
              <w:t xml:space="preserve">Mrs.         </w:t>
            </w:r>
            <w:r w:rsidDel="00000000" w:rsidR="00000000" w:rsidRPr="00000000">
              <w:rPr>
                <w:rFonts w:ascii="Inter" w:cs="Inter" w:eastAsia="Inter" w:hAnsi="Inter"/>
                <w:rtl w:val="0"/>
              </w:rPr>
              <w:t xml:space="preserve">☐</w:t>
            </w:r>
            <w:r w:rsidDel="00000000" w:rsidR="00000000" w:rsidRPr="00000000">
              <w:rPr>
                <w:rFonts w:ascii="Inter" w:cs="Inter" w:eastAsia="Inter" w:hAnsi="Inter"/>
                <w:sz w:val="20"/>
                <w:szCs w:val="20"/>
                <w:rtl w:val="0"/>
              </w:rPr>
              <w:t xml:space="preserve">Miss             </w:t>
            </w:r>
            <w:r w:rsidDel="00000000" w:rsidR="00000000" w:rsidRPr="00000000">
              <w:rPr>
                <w:rFonts w:ascii="Inter" w:cs="Inter" w:eastAsia="Inter" w:hAnsi="Inter"/>
                <w:rtl w:val="0"/>
              </w:rPr>
              <w:t xml:space="preserve">☐</w:t>
            </w:r>
            <w:r w:rsidDel="00000000" w:rsidR="00000000" w:rsidRPr="00000000">
              <w:rPr>
                <w:rFonts w:ascii="Inter" w:cs="Inter" w:eastAsia="Inter" w:hAnsi="Inter"/>
                <w:sz w:val="20"/>
                <w:szCs w:val="20"/>
                <w:rtl w:val="0"/>
              </w:rPr>
              <w:t xml:space="preserve">Other: _____________</w:t>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200" w:line="259"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Full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200" w:line="259" w:lineRule="auto"/>
              <w:ind w:left="1" w:firstLine="0"/>
              <w:rPr>
                <w:rFonts w:ascii="Inter" w:cs="Inter" w:eastAsia="Inter" w:hAnsi="Inter"/>
                <w:sz w:val="20"/>
                <w:szCs w:val="20"/>
              </w:rPr>
            </w:pP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200" w:line="259"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Current Address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200" w:line="259" w:lineRule="auto"/>
              <w:ind w:left="1"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 </w:t>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200" w:line="259"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Date of Birth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200" w:line="259" w:lineRule="auto"/>
              <w:ind w:left="1" w:firstLine="0"/>
              <w:rPr>
                <w:rFonts w:ascii="Inter" w:cs="Inter" w:eastAsia="Inter" w:hAnsi="Inter"/>
                <w:sz w:val="20"/>
                <w:szCs w:val="20"/>
              </w:rPr>
            </w:pPr>
            <w:r w:rsidDel="00000000" w:rsidR="00000000" w:rsidRPr="00000000">
              <w:rPr>
                <w:rtl w:val="0"/>
              </w:rPr>
            </w:r>
          </w:p>
        </w:tc>
      </w:tr>
      <w:tr>
        <w:trPr>
          <w:cantSplit w:val="0"/>
          <w:trHeight w:val="7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200" w:line="259"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Contact Email address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200" w:line="259" w:lineRule="auto"/>
              <w:ind w:left="1"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 </w:t>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200" w:line="259"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Contact Phone 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200" w:line="259" w:lineRule="auto"/>
              <w:ind w:left="1" w:firstLine="0"/>
              <w:rPr>
                <w:rFonts w:ascii="Inter" w:cs="Inter" w:eastAsia="Inter" w:hAnsi="Inter"/>
                <w:sz w:val="20"/>
                <w:szCs w:val="20"/>
              </w:rPr>
            </w:pPr>
            <w:r w:rsidDel="00000000" w:rsidR="00000000" w:rsidRPr="00000000">
              <w:rPr>
                <w:rFonts w:ascii="Inter" w:cs="Inter" w:eastAsia="Inter" w:hAnsi="Inter"/>
                <w:i w:val="1"/>
                <w:sz w:val="20"/>
                <w:szCs w:val="20"/>
                <w:rtl w:val="0"/>
              </w:rPr>
              <w:t xml:space="preserve"> </w:t>
            </w:r>
            <w:r w:rsidDel="00000000" w:rsidR="00000000" w:rsidRPr="00000000">
              <w:rPr>
                <w:rtl w:val="0"/>
              </w:rPr>
            </w:r>
          </w:p>
        </w:tc>
      </w:tr>
    </w:tbl>
    <w:p w:rsidR="00000000" w:rsidDel="00000000" w:rsidP="00000000" w:rsidRDefault="00000000" w:rsidRPr="00000000" w14:paraId="00000032">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3">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4">
      <w:pPr>
        <w:pStyle w:val="Heading1"/>
        <w:numPr>
          <w:ilvl w:val="0"/>
          <w:numId w:val="2"/>
        </w:numPr>
        <w:spacing w:after="0" w:lineRule="auto"/>
        <w:ind w:left="425.19685039370086" w:hanging="425.19685039370086"/>
        <w:rPr>
          <w:rFonts w:ascii="Inter" w:cs="Inter" w:eastAsia="Inter" w:hAnsi="Inter"/>
        </w:rPr>
      </w:pPr>
      <w:r w:rsidDel="00000000" w:rsidR="00000000" w:rsidRPr="00000000">
        <w:rPr>
          <w:rFonts w:ascii="Inter" w:cs="Inter" w:eastAsia="Inter" w:hAnsi="Inter"/>
          <w:rtl w:val="0"/>
        </w:rPr>
        <w:t xml:space="preserve">IDENTIFY WHAT RIGHT(S) YOU ARE PURSUING AND, IN THE SPACE PROVIDED BELOW, DESCRIBE THE SPECIFIC INFORMATION/ACTION YOU ARE REQUESTING.</w:t>
      </w:r>
    </w:p>
    <w:p w:rsidR="00000000" w:rsidDel="00000000" w:rsidP="00000000" w:rsidRDefault="00000000" w:rsidRPr="00000000" w14:paraId="00000035">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425.19685039370086" w:hanging="425.19685039370086"/>
        <w:rPr>
          <w:rFonts w:ascii="Arial" w:cs="Arial" w:eastAsia="Arial" w:hAnsi="Arial"/>
          <w:sz w:val="20"/>
          <w:szCs w:val="20"/>
        </w:rPr>
      </w:pPr>
      <w:r w:rsidDel="00000000" w:rsidR="00000000" w:rsidRPr="00000000">
        <w:rPr>
          <w:rFonts w:ascii="Inter" w:cs="Inter" w:eastAsia="Inter" w:hAnsi="Inter"/>
          <w:sz w:val="20"/>
          <w:szCs w:val="20"/>
          <w:rtl w:val="0"/>
        </w:rPr>
        <w:t xml:space="preserve">☐ The Right of Access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360" w:firstLine="0"/>
        <w:rPr>
          <w:rFonts w:ascii="Inter" w:cs="Inter" w:eastAsia="Inter" w:hAnsi="Inter"/>
          <w:sz w:val="20"/>
          <w:szCs w:val="20"/>
        </w:rPr>
      </w:pPr>
      <w:r w:rsidDel="00000000" w:rsidR="00000000" w:rsidRPr="00000000">
        <w:rPr>
          <w:rtl w:val="0"/>
        </w:rPr>
      </w:r>
    </w:p>
    <w:tbl>
      <w:tblPr>
        <w:tblStyle w:val="Table3"/>
        <w:tblW w:w="847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5"/>
        <w:tblGridChange w:id="0">
          <w:tblGrid>
            <w:gridCol w:w="8475"/>
          </w:tblGrid>
        </w:tblGridChange>
      </w:tblGrid>
      <w:tr>
        <w:trPr>
          <w:cantSplit w:val="0"/>
          <w:trHeight w:val="1035" w:hRule="atLeast"/>
          <w:tblHeader w:val="0"/>
        </w:trPr>
        <w:tc>
          <w:tcPr/>
          <w:p w:rsidR="00000000" w:rsidDel="00000000" w:rsidP="00000000" w:rsidRDefault="00000000" w:rsidRPr="00000000" w14:paraId="00000038">
            <w:pPr>
              <w:spacing w:after="0" w:lineRule="auto"/>
              <w:rPr>
                <w:rFonts w:ascii="Inter" w:cs="Inter" w:eastAsia="Inter" w:hAnsi="Inter"/>
                <w:color w:val="bfbfbf"/>
                <w:sz w:val="20"/>
                <w:szCs w:val="20"/>
              </w:rPr>
            </w:pPr>
            <w:r w:rsidDel="00000000" w:rsidR="00000000" w:rsidRPr="00000000">
              <w:rPr>
                <w:rtl w:val="0"/>
              </w:rPr>
            </w:r>
          </w:p>
          <w:p w:rsidR="00000000" w:rsidDel="00000000" w:rsidP="00000000" w:rsidRDefault="00000000" w:rsidRPr="00000000" w14:paraId="00000039">
            <w:pPr>
              <w:spacing w:after="0" w:lineRule="auto"/>
              <w:rPr>
                <w:rFonts w:ascii="Inter" w:cs="Inter" w:eastAsia="Inter" w:hAnsi="Inter"/>
                <w:color w:val="bfbfbf"/>
                <w:sz w:val="20"/>
                <w:szCs w:val="20"/>
              </w:rPr>
            </w:pPr>
            <w:r w:rsidDel="00000000" w:rsidR="00000000" w:rsidRPr="00000000">
              <w:rPr>
                <w:rFonts w:ascii="Inter" w:cs="Inter" w:eastAsia="Inter" w:hAnsi="Inter"/>
                <w:color w:val="bfbfbf"/>
                <w:sz w:val="20"/>
                <w:szCs w:val="20"/>
                <w:rtl w:val="0"/>
              </w:rPr>
              <w:t xml:space="preserve">[The details will help us locate the requested information]</w:t>
            </w:r>
          </w:p>
          <w:p w:rsidR="00000000" w:rsidDel="00000000" w:rsidP="00000000" w:rsidRDefault="00000000" w:rsidRPr="00000000" w14:paraId="0000003A">
            <w:pPr>
              <w:spacing w:after="0" w:lineRule="auto"/>
              <w:rPr>
                <w:rFonts w:ascii="Inter" w:cs="Inter" w:eastAsia="Inter" w:hAnsi="Inter"/>
                <w:color w:val="bfbfbf"/>
                <w:sz w:val="20"/>
                <w:szCs w:val="20"/>
              </w:rPr>
            </w:pP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36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8.00000000000006" w:lineRule="auto"/>
        <w:ind w:left="425.19685039370086" w:right="0" w:hanging="425.19685039370086"/>
        <w:jc w:val="both"/>
        <w:rPr>
          <w:rFonts w:ascii="Arial" w:cs="Arial" w:eastAsia="Arial" w:hAnsi="Arial"/>
          <w:sz w:val="20"/>
          <w:szCs w:val="20"/>
        </w:rPr>
      </w:pPr>
      <w:r w:rsidDel="00000000" w:rsidR="00000000" w:rsidRPr="00000000">
        <w:rPr>
          <w:rFonts w:ascii="Inter" w:cs="Inter" w:eastAsia="Inter" w:hAnsi="Inter"/>
          <w:sz w:val="20"/>
          <w:szCs w:val="20"/>
          <w:rtl w:val="0"/>
        </w:rPr>
        <w:t xml:space="preserve">☐ The Right to Rectification</w:t>
      </w:r>
    </w:p>
    <w:p w:rsidR="00000000" w:rsidDel="00000000" w:rsidP="00000000" w:rsidRDefault="00000000" w:rsidRPr="00000000" w14:paraId="0000003D">
      <w:pPr>
        <w:spacing w:after="0" w:lineRule="auto"/>
        <w:ind w:left="360" w:firstLine="0"/>
        <w:rPr>
          <w:rFonts w:ascii="Inter" w:cs="Inter" w:eastAsia="Inter" w:hAnsi="Inter"/>
          <w:sz w:val="20"/>
          <w:szCs w:val="20"/>
        </w:rPr>
      </w:pPr>
      <w:r w:rsidDel="00000000" w:rsidR="00000000" w:rsidRPr="00000000">
        <w:rPr>
          <w:rtl w:val="0"/>
        </w:rPr>
      </w:r>
    </w:p>
    <w:tbl>
      <w:tblPr>
        <w:tblStyle w:val="Table4"/>
        <w:tblW w:w="847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5"/>
        <w:tblGridChange w:id="0">
          <w:tblGrid>
            <w:gridCol w:w="8475"/>
          </w:tblGrid>
        </w:tblGridChange>
      </w:tblGrid>
      <w:tr>
        <w:trPr>
          <w:cantSplit w:val="0"/>
          <w:trHeight w:val="1035" w:hRule="atLeast"/>
          <w:tblHeader w:val="0"/>
        </w:trPr>
        <w:tc>
          <w:tcPr/>
          <w:p w:rsidR="00000000" w:rsidDel="00000000" w:rsidP="00000000" w:rsidRDefault="00000000" w:rsidRPr="00000000" w14:paraId="0000003E">
            <w:pPr>
              <w:spacing w:after="0" w:line="240" w:lineRule="auto"/>
              <w:rPr>
                <w:rFonts w:ascii="Inter" w:cs="Inter" w:eastAsia="Inter" w:hAnsi="Inter"/>
                <w:color w:val="bfbfbf"/>
                <w:sz w:val="20"/>
                <w:szCs w:val="20"/>
              </w:rPr>
            </w:pPr>
            <w:r w:rsidDel="00000000" w:rsidR="00000000" w:rsidRPr="00000000">
              <w:rPr>
                <w:rtl w:val="0"/>
              </w:rPr>
            </w:r>
          </w:p>
          <w:p w:rsidR="00000000" w:rsidDel="00000000" w:rsidP="00000000" w:rsidRDefault="00000000" w:rsidRPr="00000000" w14:paraId="0000003F">
            <w:pPr>
              <w:spacing w:after="0" w:line="240" w:lineRule="auto"/>
              <w:rPr>
                <w:rFonts w:ascii="Inter" w:cs="Inter" w:eastAsia="Inter" w:hAnsi="Inter"/>
                <w:color w:val="bfbfbf"/>
                <w:sz w:val="20"/>
                <w:szCs w:val="20"/>
              </w:rPr>
            </w:pPr>
            <w:r w:rsidDel="00000000" w:rsidR="00000000" w:rsidRPr="00000000">
              <w:rPr>
                <w:rFonts w:ascii="Inter" w:cs="Inter" w:eastAsia="Inter" w:hAnsi="Inter"/>
                <w:color w:val="bfbfbf"/>
                <w:sz w:val="20"/>
                <w:szCs w:val="20"/>
                <w:rtl w:val="0"/>
              </w:rPr>
              <w:t xml:space="preserve">[The details will help us locate the requested information]</w:t>
            </w:r>
          </w:p>
          <w:p w:rsidR="00000000" w:rsidDel="00000000" w:rsidP="00000000" w:rsidRDefault="00000000" w:rsidRPr="00000000" w14:paraId="00000040">
            <w:pPr>
              <w:spacing w:after="0" w:line="240" w:lineRule="auto"/>
              <w:rPr>
                <w:rFonts w:ascii="Inter" w:cs="Inter" w:eastAsia="Inter" w:hAnsi="Inter"/>
                <w:color w:val="bfbfbf"/>
                <w:sz w:val="20"/>
                <w:szCs w:val="20"/>
              </w:rPr>
            </w:pPr>
            <w:r w:rsidDel="00000000" w:rsidR="00000000" w:rsidRPr="00000000">
              <w:rPr>
                <w:rtl w:val="0"/>
              </w:rPr>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8.00000000000006" w:lineRule="auto"/>
        <w:ind w:left="425.19685039370086" w:right="0" w:hanging="425.19685039370086"/>
        <w:jc w:val="both"/>
        <w:rPr>
          <w:rFonts w:ascii="Arial" w:cs="Arial" w:eastAsia="Arial" w:hAnsi="Arial"/>
          <w:sz w:val="20"/>
          <w:szCs w:val="20"/>
        </w:rPr>
      </w:pPr>
      <w:r w:rsidDel="00000000" w:rsidR="00000000" w:rsidRPr="00000000">
        <w:rPr>
          <w:rFonts w:ascii="Inter" w:cs="Inter" w:eastAsia="Inter" w:hAnsi="Inter"/>
          <w:sz w:val="20"/>
          <w:szCs w:val="20"/>
          <w:rtl w:val="0"/>
        </w:rPr>
        <w:t xml:space="preserve">☐ The Right to Erasure</w:t>
      </w:r>
    </w:p>
    <w:p w:rsidR="00000000" w:rsidDel="00000000" w:rsidP="00000000" w:rsidRDefault="00000000" w:rsidRPr="00000000" w14:paraId="00000043">
      <w:pPr>
        <w:spacing w:after="0" w:lineRule="auto"/>
        <w:ind w:left="360" w:firstLine="0"/>
        <w:rPr>
          <w:rFonts w:ascii="Inter" w:cs="Inter" w:eastAsia="Inter" w:hAnsi="Inter"/>
          <w:sz w:val="20"/>
          <w:szCs w:val="20"/>
        </w:rPr>
      </w:pPr>
      <w:r w:rsidDel="00000000" w:rsidR="00000000" w:rsidRPr="00000000">
        <w:rPr>
          <w:rtl w:val="0"/>
        </w:rPr>
      </w:r>
    </w:p>
    <w:tbl>
      <w:tblPr>
        <w:tblStyle w:val="Table5"/>
        <w:tblW w:w="847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5"/>
        <w:tblGridChange w:id="0">
          <w:tblGrid>
            <w:gridCol w:w="8475"/>
          </w:tblGrid>
        </w:tblGridChange>
      </w:tblGrid>
      <w:tr>
        <w:trPr>
          <w:cantSplit w:val="0"/>
          <w:trHeight w:val="1035" w:hRule="atLeast"/>
          <w:tblHeader w:val="0"/>
        </w:trPr>
        <w:tc>
          <w:tcPr/>
          <w:p w:rsidR="00000000" w:rsidDel="00000000" w:rsidP="00000000" w:rsidRDefault="00000000" w:rsidRPr="00000000" w14:paraId="00000044">
            <w:pPr>
              <w:spacing w:after="0" w:line="240" w:lineRule="auto"/>
              <w:rPr>
                <w:rFonts w:ascii="Inter" w:cs="Inter" w:eastAsia="Inter" w:hAnsi="Inter"/>
                <w:color w:val="bfbfbf"/>
                <w:sz w:val="20"/>
                <w:szCs w:val="20"/>
              </w:rPr>
            </w:pPr>
            <w:r w:rsidDel="00000000" w:rsidR="00000000" w:rsidRPr="00000000">
              <w:rPr>
                <w:rtl w:val="0"/>
              </w:rPr>
            </w:r>
          </w:p>
          <w:p w:rsidR="00000000" w:rsidDel="00000000" w:rsidP="00000000" w:rsidRDefault="00000000" w:rsidRPr="00000000" w14:paraId="00000045">
            <w:pPr>
              <w:spacing w:after="0" w:line="240" w:lineRule="auto"/>
              <w:rPr>
                <w:rFonts w:ascii="Inter" w:cs="Inter" w:eastAsia="Inter" w:hAnsi="Inter"/>
                <w:color w:val="bfbfbf"/>
                <w:sz w:val="20"/>
                <w:szCs w:val="20"/>
              </w:rPr>
            </w:pPr>
            <w:r w:rsidDel="00000000" w:rsidR="00000000" w:rsidRPr="00000000">
              <w:rPr>
                <w:rFonts w:ascii="Inter" w:cs="Inter" w:eastAsia="Inter" w:hAnsi="Inter"/>
                <w:color w:val="bfbfbf"/>
                <w:sz w:val="20"/>
                <w:szCs w:val="20"/>
                <w:rtl w:val="0"/>
              </w:rPr>
              <w:t xml:space="preserve">[The details will help us locate the requested information]</w:t>
            </w:r>
          </w:p>
          <w:p w:rsidR="00000000" w:rsidDel="00000000" w:rsidP="00000000" w:rsidRDefault="00000000" w:rsidRPr="00000000" w14:paraId="00000046">
            <w:pPr>
              <w:spacing w:after="0" w:line="240" w:lineRule="auto"/>
              <w:rPr>
                <w:rFonts w:ascii="Inter" w:cs="Inter" w:eastAsia="Inter" w:hAnsi="Inter"/>
                <w:color w:val="bfbfbf"/>
                <w:sz w:val="20"/>
                <w:szCs w:val="20"/>
              </w:rPr>
            </w:pPr>
            <w:r w:rsidDel="00000000" w:rsidR="00000000" w:rsidRPr="00000000">
              <w:rPr>
                <w:rtl w:val="0"/>
              </w:rPr>
            </w:r>
          </w:p>
        </w:tc>
      </w:tr>
    </w:tbl>
    <w:p w:rsidR="00000000" w:rsidDel="00000000" w:rsidP="00000000" w:rsidRDefault="00000000" w:rsidRPr="00000000" w14:paraId="00000047">
      <w:pP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8.00000000000006" w:lineRule="auto"/>
        <w:ind w:left="425.19685039370086" w:right="0" w:hanging="425.19685039370086"/>
        <w:jc w:val="both"/>
        <w:rPr>
          <w:rFonts w:ascii="Arial" w:cs="Arial" w:eastAsia="Arial" w:hAnsi="Arial"/>
          <w:sz w:val="20"/>
          <w:szCs w:val="20"/>
        </w:rPr>
      </w:pPr>
      <w:r w:rsidDel="00000000" w:rsidR="00000000" w:rsidRPr="00000000">
        <w:rPr>
          <w:rFonts w:ascii="Inter" w:cs="Inter" w:eastAsia="Inter" w:hAnsi="Inter"/>
          <w:sz w:val="20"/>
          <w:szCs w:val="20"/>
          <w:rtl w:val="0"/>
        </w:rPr>
        <w:t xml:space="preserve">☐ The Right to Restrict Processing</w:t>
      </w:r>
    </w:p>
    <w:p w:rsidR="00000000" w:rsidDel="00000000" w:rsidP="00000000" w:rsidRDefault="00000000" w:rsidRPr="00000000" w14:paraId="00000049">
      <w:pPr>
        <w:spacing w:after="0" w:lineRule="auto"/>
        <w:ind w:left="360" w:firstLine="0"/>
        <w:rPr>
          <w:rFonts w:ascii="Inter" w:cs="Inter" w:eastAsia="Inter" w:hAnsi="Inter"/>
          <w:sz w:val="20"/>
          <w:szCs w:val="20"/>
        </w:rPr>
      </w:pPr>
      <w:r w:rsidDel="00000000" w:rsidR="00000000" w:rsidRPr="00000000">
        <w:rPr>
          <w:rtl w:val="0"/>
        </w:rPr>
      </w:r>
    </w:p>
    <w:tbl>
      <w:tblPr>
        <w:tblStyle w:val="Table6"/>
        <w:tblW w:w="847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5"/>
        <w:tblGridChange w:id="0">
          <w:tblGrid>
            <w:gridCol w:w="8475"/>
          </w:tblGrid>
        </w:tblGridChange>
      </w:tblGrid>
      <w:tr>
        <w:trPr>
          <w:cantSplit w:val="0"/>
          <w:trHeight w:val="1035" w:hRule="atLeast"/>
          <w:tblHeader w:val="0"/>
        </w:trPr>
        <w:tc>
          <w:tcPr/>
          <w:p w:rsidR="00000000" w:rsidDel="00000000" w:rsidP="00000000" w:rsidRDefault="00000000" w:rsidRPr="00000000" w14:paraId="0000004A">
            <w:pPr>
              <w:spacing w:after="0" w:line="240" w:lineRule="auto"/>
              <w:rPr>
                <w:rFonts w:ascii="Inter" w:cs="Inter" w:eastAsia="Inter" w:hAnsi="Inter"/>
                <w:color w:val="bfbfbf"/>
                <w:sz w:val="20"/>
                <w:szCs w:val="20"/>
              </w:rPr>
            </w:pPr>
            <w:r w:rsidDel="00000000" w:rsidR="00000000" w:rsidRPr="00000000">
              <w:rPr>
                <w:rtl w:val="0"/>
              </w:rPr>
            </w:r>
          </w:p>
          <w:p w:rsidR="00000000" w:rsidDel="00000000" w:rsidP="00000000" w:rsidRDefault="00000000" w:rsidRPr="00000000" w14:paraId="0000004B">
            <w:pPr>
              <w:spacing w:after="0" w:line="240" w:lineRule="auto"/>
              <w:rPr>
                <w:rFonts w:ascii="Inter" w:cs="Inter" w:eastAsia="Inter" w:hAnsi="Inter"/>
                <w:color w:val="bfbfbf"/>
                <w:sz w:val="20"/>
                <w:szCs w:val="20"/>
              </w:rPr>
            </w:pPr>
            <w:r w:rsidDel="00000000" w:rsidR="00000000" w:rsidRPr="00000000">
              <w:rPr>
                <w:rFonts w:ascii="Inter" w:cs="Inter" w:eastAsia="Inter" w:hAnsi="Inter"/>
                <w:color w:val="bfbfbf"/>
                <w:sz w:val="20"/>
                <w:szCs w:val="20"/>
                <w:rtl w:val="0"/>
              </w:rPr>
              <w:t xml:space="preserve">[The details will help us locate the requested information]</w:t>
            </w:r>
          </w:p>
          <w:p w:rsidR="00000000" w:rsidDel="00000000" w:rsidP="00000000" w:rsidRDefault="00000000" w:rsidRPr="00000000" w14:paraId="0000004C">
            <w:pPr>
              <w:spacing w:after="0" w:line="240" w:lineRule="auto"/>
              <w:rPr>
                <w:rFonts w:ascii="Inter" w:cs="Inter" w:eastAsia="Inter" w:hAnsi="Inter"/>
                <w:color w:val="bfbfbf"/>
                <w:sz w:val="20"/>
                <w:szCs w:val="20"/>
              </w:rPr>
            </w:pPr>
            <w:r w:rsidDel="00000000" w:rsidR="00000000" w:rsidRPr="00000000">
              <w:rPr>
                <w:rtl w:val="0"/>
              </w:rPr>
            </w:r>
          </w:p>
        </w:tc>
      </w:tr>
    </w:tbl>
    <w:p w:rsidR="00000000" w:rsidDel="00000000" w:rsidP="00000000" w:rsidRDefault="00000000" w:rsidRPr="00000000" w14:paraId="0000004D">
      <w:pPr>
        <w:spacing w:after="0" w:lineRule="auto"/>
        <w:ind w:left="36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E">
      <w:pPr>
        <w:spacing w:after="0" w:lineRule="auto"/>
        <w:ind w:left="36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8.00000000000006" w:lineRule="auto"/>
        <w:ind w:left="425.19685039370086" w:right="0" w:hanging="425.19685039370086"/>
        <w:jc w:val="both"/>
        <w:rPr>
          <w:rFonts w:ascii="Arial" w:cs="Arial" w:eastAsia="Arial" w:hAnsi="Arial"/>
          <w:sz w:val="20"/>
          <w:szCs w:val="20"/>
        </w:rPr>
      </w:pPr>
      <w:r w:rsidDel="00000000" w:rsidR="00000000" w:rsidRPr="00000000">
        <w:rPr>
          <w:rFonts w:ascii="Inter" w:cs="Inter" w:eastAsia="Inter" w:hAnsi="Inter"/>
          <w:sz w:val="20"/>
          <w:szCs w:val="20"/>
          <w:rtl w:val="0"/>
        </w:rPr>
        <w:t xml:space="preserve">☐ The Right to Data Portability</w:t>
      </w:r>
    </w:p>
    <w:p w:rsidR="00000000" w:rsidDel="00000000" w:rsidP="00000000" w:rsidRDefault="00000000" w:rsidRPr="00000000" w14:paraId="00000050">
      <w:pPr>
        <w:spacing w:after="0" w:lineRule="auto"/>
        <w:ind w:left="360" w:firstLine="0"/>
        <w:rPr>
          <w:rFonts w:ascii="Inter" w:cs="Inter" w:eastAsia="Inter" w:hAnsi="Inter"/>
          <w:sz w:val="20"/>
          <w:szCs w:val="20"/>
        </w:rPr>
      </w:pPr>
      <w:r w:rsidDel="00000000" w:rsidR="00000000" w:rsidRPr="00000000">
        <w:rPr>
          <w:rtl w:val="0"/>
        </w:rPr>
      </w:r>
    </w:p>
    <w:tbl>
      <w:tblPr>
        <w:tblStyle w:val="Table7"/>
        <w:tblW w:w="847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5"/>
        <w:tblGridChange w:id="0">
          <w:tblGrid>
            <w:gridCol w:w="8475"/>
          </w:tblGrid>
        </w:tblGridChange>
      </w:tblGrid>
      <w:tr>
        <w:trPr>
          <w:cantSplit w:val="0"/>
          <w:trHeight w:val="1035" w:hRule="atLeast"/>
          <w:tblHeader w:val="0"/>
        </w:trPr>
        <w:tc>
          <w:tcPr/>
          <w:p w:rsidR="00000000" w:rsidDel="00000000" w:rsidP="00000000" w:rsidRDefault="00000000" w:rsidRPr="00000000" w14:paraId="00000051">
            <w:pPr>
              <w:spacing w:after="0" w:line="240" w:lineRule="auto"/>
              <w:rPr>
                <w:rFonts w:ascii="Inter" w:cs="Inter" w:eastAsia="Inter" w:hAnsi="Inter"/>
                <w:color w:val="bfbfbf"/>
                <w:sz w:val="20"/>
                <w:szCs w:val="20"/>
              </w:rPr>
            </w:pPr>
            <w:r w:rsidDel="00000000" w:rsidR="00000000" w:rsidRPr="00000000">
              <w:rPr>
                <w:rtl w:val="0"/>
              </w:rPr>
            </w:r>
          </w:p>
          <w:p w:rsidR="00000000" w:rsidDel="00000000" w:rsidP="00000000" w:rsidRDefault="00000000" w:rsidRPr="00000000" w14:paraId="00000052">
            <w:pPr>
              <w:spacing w:after="0" w:line="240" w:lineRule="auto"/>
              <w:rPr>
                <w:rFonts w:ascii="Inter" w:cs="Inter" w:eastAsia="Inter" w:hAnsi="Inter"/>
                <w:color w:val="bfbfbf"/>
                <w:sz w:val="20"/>
                <w:szCs w:val="20"/>
              </w:rPr>
            </w:pPr>
            <w:r w:rsidDel="00000000" w:rsidR="00000000" w:rsidRPr="00000000">
              <w:rPr>
                <w:rFonts w:ascii="Inter" w:cs="Inter" w:eastAsia="Inter" w:hAnsi="Inter"/>
                <w:color w:val="bfbfbf"/>
                <w:sz w:val="20"/>
                <w:szCs w:val="20"/>
                <w:rtl w:val="0"/>
              </w:rPr>
              <w:t xml:space="preserve">[The details will help us locate the requested information]</w:t>
            </w:r>
          </w:p>
          <w:p w:rsidR="00000000" w:rsidDel="00000000" w:rsidP="00000000" w:rsidRDefault="00000000" w:rsidRPr="00000000" w14:paraId="00000053">
            <w:pPr>
              <w:spacing w:after="0" w:line="240" w:lineRule="auto"/>
              <w:rPr>
                <w:rFonts w:ascii="Inter" w:cs="Inter" w:eastAsia="Inter" w:hAnsi="Inter"/>
                <w:color w:val="bfbfbf"/>
                <w:sz w:val="20"/>
                <w:szCs w:val="20"/>
              </w:rPr>
            </w:pPr>
            <w:r w:rsidDel="00000000" w:rsidR="00000000" w:rsidRPr="00000000">
              <w:rPr>
                <w:rtl w:val="0"/>
              </w:rPr>
            </w:r>
          </w:p>
        </w:tc>
      </w:tr>
    </w:tbl>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8.00000000000006" w:lineRule="auto"/>
        <w:ind w:left="425.19685039370086" w:right="0" w:hanging="425.19685039370086"/>
        <w:jc w:val="both"/>
        <w:rPr>
          <w:rFonts w:ascii="Arial" w:cs="Arial" w:eastAsia="Arial" w:hAnsi="Arial"/>
          <w:sz w:val="20"/>
          <w:szCs w:val="20"/>
        </w:rPr>
      </w:pPr>
      <w:r w:rsidDel="00000000" w:rsidR="00000000" w:rsidRPr="00000000">
        <w:rPr>
          <w:rFonts w:ascii="Inter" w:cs="Inter" w:eastAsia="Inter" w:hAnsi="Inter"/>
          <w:sz w:val="20"/>
          <w:szCs w:val="20"/>
          <w:rtl w:val="0"/>
        </w:rPr>
        <w:t xml:space="preserve">☐ The Right of Objection to Processing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360" w:right="0" w:firstLine="0"/>
        <w:jc w:val="both"/>
        <w:rPr>
          <w:rFonts w:ascii="Inter" w:cs="Inter" w:eastAsia="Inter" w:hAnsi="Inter"/>
          <w:sz w:val="20"/>
          <w:szCs w:val="20"/>
        </w:rPr>
      </w:pPr>
      <w:r w:rsidDel="00000000" w:rsidR="00000000" w:rsidRPr="00000000">
        <w:rPr>
          <w:rtl w:val="0"/>
        </w:rPr>
      </w:r>
    </w:p>
    <w:tbl>
      <w:tblPr>
        <w:tblStyle w:val="Table8"/>
        <w:tblW w:w="847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5"/>
        <w:tblGridChange w:id="0">
          <w:tblGrid>
            <w:gridCol w:w="8475"/>
          </w:tblGrid>
        </w:tblGridChange>
      </w:tblGrid>
      <w:tr>
        <w:trPr>
          <w:cantSplit w:val="0"/>
          <w:trHeight w:val="1035" w:hRule="atLeast"/>
          <w:tblHeader w:val="0"/>
        </w:trPr>
        <w:tc>
          <w:tcPr/>
          <w:p w:rsidR="00000000" w:rsidDel="00000000" w:rsidP="00000000" w:rsidRDefault="00000000" w:rsidRPr="00000000" w14:paraId="00000057">
            <w:pPr>
              <w:spacing w:after="0" w:line="240" w:lineRule="auto"/>
              <w:rPr>
                <w:rFonts w:ascii="Inter" w:cs="Inter" w:eastAsia="Inter" w:hAnsi="Inter"/>
                <w:color w:val="bfbfbf"/>
                <w:sz w:val="20"/>
                <w:szCs w:val="20"/>
              </w:rPr>
            </w:pPr>
            <w:r w:rsidDel="00000000" w:rsidR="00000000" w:rsidRPr="00000000">
              <w:rPr>
                <w:rtl w:val="0"/>
              </w:rPr>
            </w:r>
          </w:p>
          <w:p w:rsidR="00000000" w:rsidDel="00000000" w:rsidP="00000000" w:rsidRDefault="00000000" w:rsidRPr="00000000" w14:paraId="00000058">
            <w:pPr>
              <w:spacing w:after="0" w:line="240" w:lineRule="auto"/>
              <w:rPr>
                <w:rFonts w:ascii="Inter" w:cs="Inter" w:eastAsia="Inter" w:hAnsi="Inter"/>
                <w:color w:val="bfbfbf"/>
                <w:sz w:val="20"/>
                <w:szCs w:val="20"/>
              </w:rPr>
            </w:pPr>
            <w:r w:rsidDel="00000000" w:rsidR="00000000" w:rsidRPr="00000000">
              <w:rPr>
                <w:rFonts w:ascii="Inter" w:cs="Inter" w:eastAsia="Inter" w:hAnsi="Inter"/>
                <w:color w:val="bfbfbf"/>
                <w:sz w:val="20"/>
                <w:szCs w:val="20"/>
                <w:rtl w:val="0"/>
              </w:rPr>
              <w:t xml:space="preserve">[The details will help us locate the requested information]</w:t>
            </w:r>
          </w:p>
          <w:p w:rsidR="00000000" w:rsidDel="00000000" w:rsidP="00000000" w:rsidRDefault="00000000" w:rsidRPr="00000000" w14:paraId="00000059">
            <w:pPr>
              <w:spacing w:after="0" w:line="240" w:lineRule="auto"/>
              <w:rPr>
                <w:rFonts w:ascii="Inter" w:cs="Inter" w:eastAsia="Inter" w:hAnsi="Inter"/>
                <w:color w:val="bfbfbf"/>
                <w:sz w:val="20"/>
                <w:szCs w:val="20"/>
              </w:rPr>
            </w:pPr>
            <w:r w:rsidDel="00000000" w:rsidR="00000000" w:rsidRPr="00000000">
              <w:rPr>
                <w:rtl w:val="0"/>
              </w:rPr>
            </w:r>
          </w:p>
        </w:tc>
      </w:tr>
    </w:tbl>
    <w:p w:rsidR="00000000" w:rsidDel="00000000" w:rsidP="00000000" w:rsidRDefault="00000000" w:rsidRPr="00000000" w14:paraId="0000005A">
      <w:pPr>
        <w:spacing w:after="0" w:lineRule="auto"/>
        <w:ind w:left="36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Please note that if you are making a Data Subject Request and the information you requested reveals details directly or indirectly about another person, we will need to seek the consent of that person before we can disclose that information to you (in form of written authority from the data subject). In certain circumstances, where disclosure of part or all of the information you have requested would adversely affect the rights and freedoms of others, we may not be able to disclose the information to you, in which case you will be informed promptly and given full reasons for that decision. Please further note that information covered by a legal professional privilege or obligation cannot be disclosed.</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Other types of Data Subject Requests are subject to certain conditions and exceptions. We will advise you in writing if we believe that your Data Subject Request fails to meet the requirements of the GDPR in whole or in part.</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In most circumstances, TurboHire will provide you with a copy of the information requested free of charge. However, TurboHire may be permitted to charge a reasonable fee if a Data Subject Request is repetitive or manifestly unfounded or excessive. TurboHire also may charge a reasonable fee to comply with Data Subject Requests for further copies of the same information. The fee will be based on the administrative cost of providing the information.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2">
      <w:pPr>
        <w:pStyle w:val="Heading1"/>
        <w:numPr>
          <w:ilvl w:val="0"/>
          <w:numId w:val="2"/>
        </w:numPr>
        <w:spacing w:after="0" w:lineRule="auto"/>
        <w:ind w:left="425.19685039370086" w:hanging="425.19685039370086"/>
        <w:rPr>
          <w:rFonts w:ascii="Inter" w:cs="Inter" w:eastAsia="Inter" w:hAnsi="Inter"/>
        </w:rPr>
      </w:pPr>
      <w:r w:rsidDel="00000000" w:rsidR="00000000" w:rsidRPr="00000000">
        <w:rPr>
          <w:rFonts w:ascii="Inter" w:cs="Inter" w:eastAsia="Inter" w:hAnsi="Inter"/>
          <w:rtl w:val="0"/>
        </w:rPr>
        <w:t xml:space="preserve">PREVIOUS DATA SUBJECT REQUESTS (IF APPLICABLE)</w:t>
      </w:r>
    </w:p>
    <w:p w:rsidR="00000000" w:rsidDel="00000000" w:rsidP="00000000" w:rsidRDefault="00000000" w:rsidRPr="00000000" w14:paraId="00000063">
      <w:pPr>
        <w:spacing w:after="0" w:lineRule="auto"/>
        <w:rPr>
          <w:rFonts w:ascii="Inter" w:cs="Inter" w:eastAsia="Inter" w:hAnsi="Inter"/>
          <w:sz w:val="20"/>
          <w:szCs w:val="20"/>
        </w:rPr>
      </w:pPr>
      <w:r w:rsidDel="00000000" w:rsidR="00000000" w:rsidRPr="00000000">
        <w:rPr>
          <w:rtl w:val="0"/>
        </w:rPr>
      </w:r>
    </w:p>
    <w:tbl>
      <w:tblPr>
        <w:tblStyle w:val="Table9"/>
        <w:tblW w:w="891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0"/>
        <w:gridCol w:w="6180"/>
        <w:tblGridChange w:id="0">
          <w:tblGrid>
            <w:gridCol w:w="2730"/>
            <w:gridCol w:w="6180"/>
          </w:tblGrid>
        </w:tblGridChange>
      </w:tblGrid>
      <w:tr>
        <w:trPr>
          <w:cantSplit w:val="0"/>
          <w:tblHeader w:val="0"/>
        </w:trPr>
        <w:tc>
          <w:tcPr>
            <w:vAlign w:val="center"/>
          </w:tcPr>
          <w:p w:rsidR="00000000" w:rsidDel="00000000" w:rsidP="00000000" w:rsidRDefault="00000000" w:rsidRPr="00000000" w14:paraId="00000064">
            <w:pPr>
              <w:spacing w:after="200"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Date of Previous DSR</w:t>
            </w:r>
          </w:p>
        </w:tc>
        <w:tc>
          <w:tcPr/>
          <w:p w:rsidR="00000000" w:rsidDel="00000000" w:rsidP="00000000" w:rsidRDefault="00000000" w:rsidRPr="00000000" w14:paraId="00000065">
            <w:pPr>
              <w:spacing w:after="200" w:lineRule="auto"/>
              <w:ind w:left="0" w:firstLine="0"/>
              <w:jc w:val="left"/>
              <w:rPr>
                <w:rFonts w:ascii="Inter" w:cs="Inter" w:eastAsia="Inter" w:hAnsi="Inte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6">
            <w:pPr>
              <w:spacing w:after="200"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Reference number of previous DSR</w:t>
            </w:r>
          </w:p>
        </w:tc>
        <w:tc>
          <w:tcPr/>
          <w:p w:rsidR="00000000" w:rsidDel="00000000" w:rsidP="00000000" w:rsidRDefault="00000000" w:rsidRPr="00000000" w14:paraId="00000067">
            <w:pPr>
              <w:spacing w:after="200" w:lineRule="auto"/>
              <w:ind w:left="0" w:firstLine="0"/>
              <w:jc w:val="left"/>
              <w:rPr>
                <w:rFonts w:ascii="Inter" w:cs="Inter" w:eastAsia="Inter" w:hAnsi="Inte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spacing w:after="200" w:lineRule="auto"/>
              <w:ind w:left="0" w:firstLine="0"/>
              <w:jc w:val="left"/>
              <w:rPr>
                <w:rFonts w:ascii="Inter" w:cs="Inter" w:eastAsia="Inter" w:hAnsi="Inter"/>
                <w:sz w:val="20"/>
                <w:szCs w:val="20"/>
              </w:rPr>
            </w:pPr>
            <w:r w:rsidDel="00000000" w:rsidR="00000000" w:rsidRPr="00000000">
              <w:rPr>
                <w:rFonts w:ascii="Inter" w:cs="Inter" w:eastAsia="Inter" w:hAnsi="Inter"/>
                <w:sz w:val="20"/>
                <w:szCs w:val="20"/>
                <w:rtl w:val="0"/>
              </w:rPr>
              <w:t xml:space="preserve">Name under which the previous DSR was made</w:t>
            </w:r>
          </w:p>
        </w:tc>
        <w:tc>
          <w:tcPr/>
          <w:p w:rsidR="00000000" w:rsidDel="00000000" w:rsidP="00000000" w:rsidRDefault="00000000" w:rsidRPr="00000000" w14:paraId="00000069">
            <w:pPr>
              <w:spacing w:after="200" w:lineRule="auto"/>
              <w:ind w:left="0" w:firstLine="0"/>
              <w:jc w:val="left"/>
              <w:rPr>
                <w:rFonts w:ascii="Inter" w:cs="Inter" w:eastAsia="Inter" w:hAnsi="Inter"/>
                <w:sz w:val="20"/>
                <w:szCs w:val="20"/>
              </w:rPr>
            </w:pPr>
            <w:r w:rsidDel="00000000" w:rsidR="00000000" w:rsidRPr="00000000">
              <w:rPr>
                <w:rtl w:val="0"/>
              </w:rPr>
            </w:r>
          </w:p>
        </w:tc>
      </w:tr>
    </w:tbl>
    <w:p w:rsidR="00000000" w:rsidDel="00000000" w:rsidP="00000000" w:rsidRDefault="00000000" w:rsidRPr="00000000" w14:paraId="0000006A">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B">
      <w:pPr>
        <w:pStyle w:val="Heading1"/>
        <w:numPr>
          <w:ilvl w:val="0"/>
          <w:numId w:val="2"/>
        </w:numPr>
        <w:spacing w:after="0" w:lineRule="auto"/>
        <w:ind w:left="425.19685039370086" w:hanging="425.19685039370086"/>
        <w:rPr>
          <w:rFonts w:ascii="Inter" w:cs="Inter" w:eastAsia="Inter" w:hAnsi="Inter"/>
        </w:rPr>
      </w:pPr>
      <w:r w:rsidDel="00000000" w:rsidR="00000000" w:rsidRPr="00000000">
        <w:rPr>
          <w:rFonts w:ascii="Inter" w:cs="Inter" w:eastAsia="Inter" w:hAnsi="Inter"/>
          <w:rtl w:val="0"/>
        </w:rPr>
        <w:t xml:space="preserve">WHAT HAPPENS NEXT</w:t>
      </w:r>
    </w:p>
    <w:p w:rsidR="00000000" w:rsidDel="00000000" w:rsidP="00000000" w:rsidRDefault="00000000" w:rsidRPr="00000000" w14:paraId="0000006C">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D">
      <w:pPr>
        <w:spacing w:after="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If your request is valid, we will acknowledge your request in writing and provide you with a reference number relating to your Data Subject Request and start processing your records. If your request is valid but we are unable to identify you, we will advise you of this and request additional information. </w:t>
      </w:r>
    </w:p>
    <w:p w:rsidR="00000000" w:rsidDel="00000000" w:rsidP="00000000" w:rsidRDefault="00000000" w:rsidRPr="00000000" w14:paraId="0000006E">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F">
      <w:pPr>
        <w:spacing w:after="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Once TurboHire has all the required information, your request should be completed within one month. However, if your request is complex, we will take an extension to a maximum of three months and inform you within one month of your request. We also will inform you of the reasons for the delay. If you have sent us an invalid request (e.g., without proof or context), we will return your request along with any enclosures and advise you why your application has been rejected. </w:t>
      </w:r>
    </w:p>
    <w:p w:rsidR="00000000" w:rsidDel="00000000" w:rsidP="00000000" w:rsidRDefault="00000000" w:rsidRPr="00000000" w14:paraId="00000070">
      <w:pPr>
        <w:spacing w:after="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All information disclosed pursuant to a Data Subject Request is a file copy as originals are never provided.</w:t>
      </w:r>
    </w:p>
    <w:p w:rsidR="00000000" w:rsidDel="00000000" w:rsidP="00000000" w:rsidRDefault="00000000" w:rsidRPr="00000000" w14:paraId="00000071">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2">
      <w:pPr>
        <w:pStyle w:val="Heading1"/>
        <w:numPr>
          <w:ilvl w:val="0"/>
          <w:numId w:val="2"/>
        </w:numPr>
        <w:spacing w:after="0" w:lineRule="auto"/>
        <w:ind w:left="425.19685039370086" w:hanging="425.19685039370086"/>
        <w:rPr>
          <w:rFonts w:ascii="Inter" w:cs="Inter" w:eastAsia="Inter" w:hAnsi="Inter"/>
        </w:rPr>
      </w:pPr>
      <w:r w:rsidDel="00000000" w:rsidR="00000000" w:rsidRPr="00000000">
        <w:rPr>
          <w:rFonts w:ascii="Inter" w:cs="Inter" w:eastAsia="Inter" w:hAnsi="Inter"/>
          <w:rtl w:val="0"/>
        </w:rPr>
        <w:t xml:space="preserve">DECLARATION</w:t>
      </w:r>
    </w:p>
    <w:p w:rsidR="00000000" w:rsidDel="00000000" w:rsidP="00000000" w:rsidRDefault="00000000" w:rsidRPr="00000000" w14:paraId="00000073">
      <w:pPr>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4">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Please note that any attempt to mislead, may result in prosecution. </w:t>
      </w:r>
    </w:p>
    <w:p w:rsidR="00000000" w:rsidDel="00000000" w:rsidP="00000000" w:rsidRDefault="00000000" w:rsidRPr="00000000" w14:paraId="00000075">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I confirm that I have read and understood the terms of this Data Subject Access Form and certify that the information given in this application is true. I understand that it is necessary for TurboHire to confirm my/the data subject’s identity and it may be necessary to obtain more detailed information in order to locate the correct personal data. </w:t>
      </w:r>
    </w:p>
    <w:p w:rsidR="00000000" w:rsidDel="00000000" w:rsidP="00000000" w:rsidRDefault="00000000" w:rsidRPr="00000000" w14:paraId="00000076">
      <w:pP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7">
      <w:pP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8">
      <w:pPr>
        <w:spacing w:after="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9">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A">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B">
      <w:pPr>
        <w:spacing w:after="0" w:lineRule="auto"/>
        <w:ind w:left="7" w:firstLine="0"/>
        <w:rPr>
          <w:rFonts w:ascii="Inter" w:cs="Inter" w:eastAsia="Inter" w:hAnsi="Inter"/>
          <w:b w:val="1"/>
          <w:sz w:val="20"/>
          <w:szCs w:val="20"/>
          <w:u w:val="single"/>
        </w:rPr>
      </w:pPr>
      <w:r w:rsidDel="00000000" w:rsidR="00000000" w:rsidRPr="00000000">
        <w:rPr>
          <w:rFonts w:ascii="Inter" w:cs="Inter" w:eastAsia="Inter" w:hAnsi="Inter"/>
          <w:b w:val="1"/>
          <w:sz w:val="20"/>
          <w:szCs w:val="20"/>
          <w:rtl w:val="0"/>
        </w:rPr>
        <w:t xml:space="preserve">Signature:</w:t>
        <w:tab/>
      </w:r>
      <w:r w:rsidDel="00000000" w:rsidR="00000000" w:rsidRPr="00000000">
        <w:rPr>
          <w:rFonts w:ascii="Inter" w:cs="Inter" w:eastAsia="Inter" w:hAnsi="Inter"/>
          <w:b w:val="1"/>
          <w:sz w:val="20"/>
          <w:szCs w:val="20"/>
          <w:u w:val="single"/>
          <w:rtl w:val="0"/>
        </w:rPr>
        <w:tab/>
        <w:tab/>
        <w:tab/>
        <w:tab/>
      </w:r>
    </w:p>
    <w:p w:rsidR="00000000" w:rsidDel="00000000" w:rsidP="00000000" w:rsidRDefault="00000000" w:rsidRPr="00000000" w14:paraId="0000007C">
      <w:pPr>
        <w:spacing w:after="0" w:lineRule="auto"/>
        <w:ind w:left="7"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D">
      <w:pPr>
        <w:spacing w:after="0" w:lineRule="auto"/>
        <w:ind w:left="7"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 </w:t>
      </w:r>
    </w:p>
    <w:p w:rsidR="00000000" w:rsidDel="00000000" w:rsidP="00000000" w:rsidRDefault="00000000" w:rsidRPr="00000000" w14:paraId="0000007E">
      <w:pPr>
        <w:spacing w:after="0" w:lineRule="auto"/>
        <w:ind w:left="7" w:firstLine="0"/>
        <w:rPr>
          <w:rFonts w:ascii="Inter" w:cs="Inter" w:eastAsia="Inter" w:hAnsi="Inter"/>
          <w:sz w:val="20"/>
          <w:szCs w:val="20"/>
          <w:u w:val="single"/>
        </w:rPr>
      </w:pPr>
      <w:r w:rsidDel="00000000" w:rsidR="00000000" w:rsidRPr="00000000">
        <w:rPr>
          <w:rFonts w:ascii="Inter" w:cs="Inter" w:eastAsia="Inter" w:hAnsi="Inter"/>
          <w:b w:val="1"/>
          <w:sz w:val="20"/>
          <w:szCs w:val="20"/>
          <w:rtl w:val="0"/>
        </w:rPr>
        <w:t xml:space="preserve">Date:</w:t>
        <w:tab/>
        <w:tab/>
      </w:r>
      <w:r w:rsidDel="00000000" w:rsidR="00000000" w:rsidRPr="00000000">
        <w:rPr>
          <w:rFonts w:ascii="Inter" w:cs="Inter" w:eastAsia="Inter" w:hAnsi="Inter"/>
          <w:b w:val="1"/>
          <w:sz w:val="20"/>
          <w:szCs w:val="20"/>
          <w:u w:val="single"/>
          <w:rtl w:val="0"/>
        </w:rPr>
        <w:tab/>
        <w:tab/>
        <w:tab/>
        <w:tab/>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8.00000000000006" w:lineRule="auto"/>
      <w:ind w:left="6" w:right="0" w:hanging="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8.00000000000006" w:lineRule="auto"/>
      <w:ind w:left="6" w:right="0" w:hanging="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-819149</wp:posOffset>
          </wp:positionH>
          <wp:positionV relativeFrom="paragraph">
            <wp:posOffset>-257174</wp:posOffset>
          </wp:positionV>
          <wp:extent cx="2043578" cy="472440"/>
          <wp:effectExtent b="0" l="0" r="0" t="0"/>
          <wp:wrapSquare wrapText="bothSides" distB="0" distT="0" distL="114300" distR="114300"/>
          <wp:docPr id="160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578" cy="472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566.9291338582675" w:hanging="566.9291338582675"/>
      </w:pPr>
      <w:rPr>
        <w:rFonts w:ascii="Arial" w:cs="Arial" w:eastAsia="Arial" w:hAnsi="Arial"/>
        <w:b w:val="1"/>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IN"/>
      </w:rPr>
    </w:rPrDefault>
    <w:pPrDefault>
      <w:pPr>
        <w:spacing w:after="166" w:line="248.00000000000006" w:lineRule="auto"/>
        <w:ind w:left="6" w:hanging="12"/>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ind w:left="720" w:right="-188" w:hanging="720"/>
    </w:pPr>
    <w:rPr>
      <w:rFonts w:ascii="Arial" w:cs="Arial" w:eastAsia="Arial" w:hAnsi="Arial"/>
      <w:b w:val="1"/>
      <w:sz w:val="20"/>
      <w:szCs w:val="20"/>
      <w:u w:val="none"/>
    </w:rPr>
  </w:style>
  <w:style w:type="paragraph" w:styleId="Heading2">
    <w:name w:val="heading 2"/>
    <w:basedOn w:val="Normal"/>
    <w:next w:val="Normal"/>
    <w:pPr>
      <w:keepNext w:val="1"/>
      <w:keepLines w:val="1"/>
      <w:spacing w:after="0" w:before="40" w:lineRule="auto"/>
    </w:pPr>
    <w:rPr>
      <w:b w:val="1"/>
      <w:smallCaps w:val="1"/>
      <w:highlight w:val="whit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D50DE"/>
    <w:pPr>
      <w:ind w:hanging="6"/>
    </w:pPr>
    <w:rPr>
      <w:color w:val="000000"/>
    </w:rPr>
  </w:style>
  <w:style w:type="paragraph" w:styleId="Heading1">
    <w:name w:val="heading 1"/>
    <w:basedOn w:val="Normal"/>
    <w:next w:val="Normal"/>
    <w:link w:val="Heading1Char"/>
    <w:uiPriority w:val="9"/>
    <w:qFormat w:val="1"/>
    <w:rsid w:val="00AF1EA5"/>
    <w:pPr>
      <w:keepNext w:val="1"/>
      <w:keepLines w:val="1"/>
      <w:numPr>
        <w:numId w:val="3"/>
      </w:numPr>
      <w:spacing w:after="0" w:line="240" w:lineRule="auto"/>
      <w:ind w:right="-188"/>
      <w:outlineLvl w:val="0"/>
    </w:pPr>
    <w:rPr>
      <w:rFonts w:ascii="Arial" w:cs="Arial" w:hAnsi="Arial"/>
      <w:b w:val="1"/>
      <w:sz w:val="20"/>
      <w:szCs w:val="20"/>
      <w:u w:color="2f5496"/>
    </w:rPr>
  </w:style>
  <w:style w:type="paragraph" w:styleId="Heading2">
    <w:name w:val="heading 2"/>
    <w:basedOn w:val="Normal"/>
    <w:next w:val="Normal"/>
    <w:link w:val="Heading2Char"/>
    <w:uiPriority w:val="9"/>
    <w:semiHidden w:val="1"/>
    <w:unhideWhenUsed w:val="1"/>
    <w:qFormat w:val="1"/>
    <w:rsid w:val="002D6B8D"/>
    <w:pPr>
      <w:keepNext w:val="1"/>
      <w:keepLines w:val="1"/>
      <w:spacing w:after="0" w:before="40"/>
      <w:outlineLvl w:val="1"/>
    </w:pPr>
    <w:rPr>
      <w:rFonts w:eastAsiaTheme="majorEastAsia"/>
      <w:b w:val="1"/>
      <w:bCs w:val="1"/>
      <w:smallCaps w:val="1"/>
      <w:shd w:color="auto" w:fill="ffffff" w:val="clear"/>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AF1EA5"/>
    <w:rPr>
      <w:rFonts w:ascii="Arial" w:cs="Arial" w:eastAsia="Times New Roman" w:hAnsi="Arial"/>
      <w:b w:val="1"/>
      <w:color w:val="000000"/>
      <w:sz w:val="20"/>
      <w:szCs w:val="20"/>
      <w:u w:color="2f5496"/>
      <w:lang w:eastAsia="en-IN"/>
    </w:rPr>
  </w:style>
  <w:style w:type="character" w:styleId="Heading2Char" w:customStyle="1">
    <w:name w:val="Heading 2 Char"/>
    <w:basedOn w:val="DefaultParagraphFont"/>
    <w:link w:val="Heading2"/>
    <w:uiPriority w:val="9"/>
    <w:rsid w:val="002D6B8D"/>
    <w:rPr>
      <w:rFonts w:ascii="Arial" w:cs="Times New Roman" w:hAnsi="Arial" w:eastAsiaTheme="majorEastAsia"/>
      <w:b w:val="1"/>
      <w:bCs w:val="1"/>
      <w:smallCaps w:val="1"/>
      <w:color w:val="000000"/>
      <w:sz w:val="24"/>
      <w:szCs w:val="24"/>
    </w:rPr>
  </w:style>
  <w:style w:type="paragraph" w:styleId="Header">
    <w:name w:val="header"/>
    <w:basedOn w:val="Normal"/>
    <w:link w:val="HeaderChar"/>
    <w:uiPriority w:val="99"/>
    <w:unhideWhenUsed w:val="1"/>
    <w:rsid w:val="00FD50DE"/>
    <w:pPr>
      <w:tabs>
        <w:tab w:val="center" w:pos="4513"/>
        <w:tab w:val="right" w:pos="9026"/>
      </w:tabs>
      <w:spacing w:after="0"/>
    </w:pPr>
  </w:style>
  <w:style w:type="character" w:styleId="HeaderChar" w:customStyle="1">
    <w:name w:val="Header Char"/>
    <w:basedOn w:val="DefaultParagraphFont"/>
    <w:link w:val="Header"/>
    <w:uiPriority w:val="99"/>
    <w:rsid w:val="00FD50DE"/>
    <w:rPr>
      <w:rFonts w:ascii="Arial" w:hAnsi="Arial"/>
      <w:sz w:val="20"/>
    </w:rPr>
  </w:style>
  <w:style w:type="paragraph" w:styleId="Footer">
    <w:name w:val="footer"/>
    <w:basedOn w:val="Normal"/>
    <w:link w:val="FooterChar"/>
    <w:uiPriority w:val="99"/>
    <w:unhideWhenUsed w:val="1"/>
    <w:rsid w:val="00FD50DE"/>
    <w:pPr>
      <w:tabs>
        <w:tab w:val="center" w:pos="4513"/>
        <w:tab w:val="right" w:pos="9026"/>
      </w:tabs>
      <w:spacing w:after="0"/>
    </w:pPr>
  </w:style>
  <w:style w:type="character" w:styleId="FooterChar" w:customStyle="1">
    <w:name w:val="Footer Char"/>
    <w:basedOn w:val="DefaultParagraphFont"/>
    <w:link w:val="Footer"/>
    <w:uiPriority w:val="99"/>
    <w:rsid w:val="00FD50DE"/>
    <w:rPr>
      <w:rFonts w:ascii="Arial" w:hAnsi="Arial"/>
      <w:sz w:val="20"/>
    </w:rPr>
  </w:style>
  <w:style w:type="character" w:styleId="Hyperlink">
    <w:name w:val="Hyperlink"/>
    <w:basedOn w:val="DefaultParagraphFont"/>
    <w:uiPriority w:val="99"/>
    <w:unhideWhenUsed w:val="1"/>
    <w:rsid w:val="00FD50DE"/>
    <w:rPr>
      <w:color w:val="0563c1" w:themeColor="hyperlink"/>
      <w:u w:val="single"/>
    </w:rPr>
  </w:style>
  <w:style w:type="character" w:styleId="CommentReference">
    <w:name w:val="annotation reference"/>
    <w:basedOn w:val="DefaultParagraphFont"/>
    <w:uiPriority w:val="99"/>
    <w:semiHidden w:val="1"/>
    <w:unhideWhenUsed w:val="1"/>
    <w:rsid w:val="005337DE"/>
    <w:rPr>
      <w:sz w:val="16"/>
      <w:szCs w:val="16"/>
    </w:rPr>
  </w:style>
  <w:style w:type="paragraph" w:styleId="CommentText">
    <w:name w:val="annotation text"/>
    <w:basedOn w:val="Normal"/>
    <w:link w:val="CommentTextChar"/>
    <w:uiPriority w:val="99"/>
    <w:semiHidden w:val="1"/>
    <w:unhideWhenUsed w:val="1"/>
    <w:rsid w:val="005337DE"/>
    <w:pPr>
      <w:spacing w:line="240" w:lineRule="auto"/>
    </w:pPr>
    <w:rPr>
      <w:sz w:val="20"/>
      <w:szCs w:val="20"/>
    </w:rPr>
  </w:style>
  <w:style w:type="character" w:styleId="CommentTextChar" w:customStyle="1">
    <w:name w:val="Comment Text Char"/>
    <w:basedOn w:val="DefaultParagraphFont"/>
    <w:link w:val="CommentText"/>
    <w:uiPriority w:val="99"/>
    <w:semiHidden w:val="1"/>
    <w:rsid w:val="005337DE"/>
    <w:rPr>
      <w:rFonts w:ascii="Times New Roman" w:cs="Times New Roman" w:eastAsia="Times New Roman" w:hAnsi="Times New Roman"/>
      <w:color w:val="000000"/>
      <w:sz w:val="20"/>
      <w:szCs w:val="20"/>
      <w:lang w:eastAsia="en-IN"/>
    </w:rPr>
  </w:style>
  <w:style w:type="table" w:styleId="TableGrid">
    <w:name w:val="Table Grid"/>
    <w:basedOn w:val="TableNormal"/>
    <w:uiPriority w:val="39"/>
    <w:rsid w:val="00C92F0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0" w:customStyle="1">
    <w:name w:val="TableGrid"/>
    <w:rsid w:val="00D203ED"/>
    <w:pPr>
      <w:spacing w:after="0" w:line="240" w:lineRule="auto"/>
    </w:pPr>
    <w:rPr>
      <w:rFonts w:eastAsiaTheme="minorEastAsia"/>
    </w:rPr>
    <w:tblPr>
      <w:tblCellMar>
        <w:top w:w="0.0" w:type="dxa"/>
        <w:left w:w="0.0" w:type="dxa"/>
        <w:bottom w:w="0.0" w:type="dxa"/>
        <w:right w:w="0.0" w:type="dxa"/>
      </w:tblCellMar>
    </w:tblPr>
  </w:style>
  <w:style w:type="paragraph" w:styleId="ListParagraph">
    <w:name w:val="List Paragraph"/>
    <w:basedOn w:val="Normal"/>
    <w:uiPriority w:val="34"/>
    <w:qFormat w:val="1"/>
    <w:rsid w:val="007540F4"/>
    <w:pPr>
      <w:ind w:left="720"/>
      <w:contextualSpacing w:val="1"/>
    </w:pPr>
  </w:style>
  <w:style w:type="paragraph" w:styleId="CommentSubject">
    <w:name w:val="annotation subject"/>
    <w:basedOn w:val="CommentText"/>
    <w:next w:val="CommentText"/>
    <w:link w:val="CommentSubjectChar"/>
    <w:uiPriority w:val="99"/>
    <w:semiHidden w:val="1"/>
    <w:unhideWhenUsed w:val="1"/>
    <w:rsid w:val="005A1C28"/>
    <w:rPr>
      <w:b w:val="1"/>
      <w:bCs w:val="1"/>
    </w:rPr>
  </w:style>
  <w:style w:type="character" w:styleId="CommentSubjectChar" w:customStyle="1">
    <w:name w:val="Comment Subject Char"/>
    <w:basedOn w:val="CommentTextChar"/>
    <w:link w:val="CommentSubject"/>
    <w:uiPriority w:val="99"/>
    <w:semiHidden w:val="1"/>
    <w:rsid w:val="005A1C28"/>
    <w:rPr>
      <w:rFonts w:ascii="Times New Roman" w:cs="Times New Roman" w:eastAsia="Times New Roman" w:hAnsi="Times New Roman"/>
      <w:b w:val="1"/>
      <w:bCs w:val="1"/>
      <w:color w:val="000000"/>
      <w:sz w:val="20"/>
      <w:szCs w:val="20"/>
      <w:lang w:eastAsia="en-I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28.0" w:type="dxa"/>
        <w:left w:w="109.0" w:type="dxa"/>
        <w:right w:w="115.0" w:type="dxa"/>
      </w:tblCellMar>
    </w:tblPr>
  </w:style>
  <w:style w:type="table" w:styleId="a0" w:customStyle="1">
    <w:basedOn w:val="TableNormal"/>
    <w:pPr>
      <w:spacing w:after="0" w:line="240" w:lineRule="auto"/>
    </w:pPr>
    <w:tblPr>
      <w:tblStyleRowBandSize w:val="1"/>
      <w:tblStyleColBandSize w:val="1"/>
      <w:tblCellMar>
        <w:top w:w="128.0" w:type="dxa"/>
        <w:left w:w="109.0" w:type="dxa"/>
        <w:right w:w="115.0" w:type="dxa"/>
      </w:tblCellMar>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28.0" w:type="dxa"/>
        <w:left w:w="109.0" w:type="dxa"/>
        <w:bottom w:w="0.0" w:type="dxa"/>
        <w:right w:w="115.0" w:type="dxa"/>
      </w:tblCellMar>
    </w:tblPr>
  </w:style>
  <w:style w:type="table" w:styleId="Table2">
    <w:basedOn w:val="TableNormal"/>
    <w:pPr>
      <w:spacing w:after="0" w:line="240" w:lineRule="auto"/>
    </w:pPr>
    <w:tblPr>
      <w:tblStyleRowBandSize w:val="1"/>
      <w:tblStyleColBandSize w:val="1"/>
      <w:tblCellMar>
        <w:top w:w="128.0" w:type="dxa"/>
        <w:left w:w="109.0" w:type="dxa"/>
        <w:bottom w:w="0.0" w:type="dxa"/>
        <w:right w:w="115.0" w:type="dxa"/>
      </w:tblCellMar>
    </w:tblPr>
  </w:style>
  <w:style w:type="table" w:styleId="Table3">
    <w:basedOn w:val="TableNormal"/>
    <w:pPr>
      <w:spacing w:after="0" w:line="240" w:lineRule="auto"/>
    </w:pPr>
    <w:tblPr>
      <w:tblStyleRowBandSize w:val="1"/>
      <w:tblStyleColBandSize w:val="1"/>
      <w:tblCellMar>
        <w:top w:w="128.0" w:type="dxa"/>
        <w:left w:w="109.0" w:type="dxa"/>
        <w:bottom w:w="0.0" w:type="dxa"/>
        <w:right w:w="115.0" w:type="dxa"/>
      </w:tblCellMar>
    </w:tblPr>
  </w:style>
  <w:style w:type="table" w:styleId="Table4">
    <w:basedOn w:val="TableNormal"/>
    <w:pPr>
      <w:spacing w:after="0" w:line="240" w:lineRule="auto"/>
    </w:pPr>
    <w:tblPr>
      <w:tblStyleRowBandSize w:val="1"/>
      <w:tblStyleColBandSize w:val="1"/>
      <w:tblCellMar>
        <w:top w:w="128.0" w:type="dxa"/>
        <w:left w:w="109.0" w:type="dxa"/>
        <w:bottom w:w="0.0" w:type="dxa"/>
        <w:right w:w="115.0" w:type="dxa"/>
      </w:tblCellMar>
    </w:tblPr>
  </w:style>
  <w:style w:type="table" w:styleId="Table5">
    <w:basedOn w:val="TableNormal"/>
    <w:pPr>
      <w:spacing w:after="0" w:line="240" w:lineRule="auto"/>
    </w:pPr>
    <w:tblPr>
      <w:tblStyleRowBandSize w:val="1"/>
      <w:tblStyleColBandSize w:val="1"/>
      <w:tblCellMar>
        <w:top w:w="128.0" w:type="dxa"/>
        <w:left w:w="109.0" w:type="dxa"/>
        <w:bottom w:w="0.0" w:type="dxa"/>
        <w:right w:w="115.0" w:type="dxa"/>
      </w:tblCellMar>
    </w:tblPr>
  </w:style>
  <w:style w:type="table" w:styleId="Table6">
    <w:basedOn w:val="TableNormal"/>
    <w:pPr>
      <w:spacing w:after="0" w:line="240" w:lineRule="auto"/>
    </w:pPr>
    <w:tblPr>
      <w:tblStyleRowBandSize w:val="1"/>
      <w:tblStyleColBandSize w:val="1"/>
      <w:tblCellMar>
        <w:top w:w="128.0" w:type="dxa"/>
        <w:left w:w="109.0" w:type="dxa"/>
        <w:bottom w:w="0.0" w:type="dxa"/>
        <w:right w:w="115.0" w:type="dxa"/>
      </w:tblCellMar>
    </w:tblPr>
  </w:style>
  <w:style w:type="table" w:styleId="Table7">
    <w:basedOn w:val="TableNormal"/>
    <w:pPr>
      <w:spacing w:after="0" w:line="240" w:lineRule="auto"/>
    </w:pPr>
    <w:tblPr>
      <w:tblStyleRowBandSize w:val="1"/>
      <w:tblStyleColBandSize w:val="1"/>
      <w:tblCellMar>
        <w:top w:w="128.0" w:type="dxa"/>
        <w:left w:w="109.0" w:type="dxa"/>
        <w:bottom w:w="0.0" w:type="dxa"/>
        <w:right w:w="115.0" w:type="dxa"/>
      </w:tblCellMar>
    </w:tblPr>
  </w:style>
  <w:style w:type="table" w:styleId="Table8">
    <w:basedOn w:val="TableNormal"/>
    <w:pPr>
      <w:spacing w:after="0" w:line="240" w:lineRule="auto"/>
    </w:pPr>
    <w:tblPr>
      <w:tblStyleRowBandSize w:val="1"/>
      <w:tblStyleColBandSize w:val="1"/>
      <w:tblCellMar>
        <w:top w:w="128.0" w:type="dxa"/>
        <w:left w:w="109.0" w:type="dxa"/>
        <w:bottom w:w="0.0" w:type="dxa"/>
        <w:right w:w="115.0" w:type="dxa"/>
      </w:tblCellMar>
    </w:tblPr>
  </w:style>
  <w:style w:type="table" w:styleId="Table9">
    <w:basedOn w:val="TableNormal"/>
    <w:pPr>
      <w:spacing w:after="0" w:line="240" w:lineRule="auto"/>
    </w:pPr>
    <w:tblPr>
      <w:tblStyleRowBandSize w:val="1"/>
      <w:tblStyleColBandSize w:val="1"/>
      <w:tblCellMar>
        <w:top w:w="128.0" w:type="dxa"/>
        <w:left w:w="109.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INJgN70hFg7sMsZoLZvuQMrCyg==">AMUW2mW7ojn3bJqJnb+6+UaucwgpMhcIT6Xado5WepsR1ims21EfIm3RZ4iZQyiEFy2KOtgFtoqHKKq0USYo/1gwWUUA1S/bCxuKFIHPk7nIo+h2aGPvcSI=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2022-06-13T17:57:00Z</dcterms:created>
  <dc:creator>Shraddha Chaturvedi</dc:creator>
</cp:coreProperties>
</file>